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E8" w:rsidRPr="001508E8" w:rsidRDefault="001508E8" w:rsidP="001508E8">
      <w:pPr>
        <w:spacing w:after="16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08E8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5</w:t>
      </w:r>
    </w:p>
    <w:p w:rsidR="001508E8" w:rsidRPr="001508E8" w:rsidRDefault="001508E8" w:rsidP="001508E8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32009212"/>
      <w:r w:rsidRPr="001508E8">
        <w:rPr>
          <w:rFonts w:ascii="Times New Roman" w:eastAsia="Calibri" w:hAnsi="Times New Roman" w:cs="Times New Roman"/>
          <w:b/>
          <w:bCs/>
          <w:sz w:val="24"/>
          <w:szCs w:val="24"/>
        </w:rPr>
        <w:t>Порядок предоставления портфолио абитуриента</w:t>
      </w:r>
    </w:p>
    <w:bookmarkEnd w:id="0"/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1. Портфолио абитуриента, поступающего в аспирантуру, формируется с целью определения научных интересов абитуриента, позволяющих оценить его научный потенциал и уровень подготовки по выбранной научной специальности. Отсутствие портфолио не является ограничением для поступления в аспирантуру.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2. Основными целями портфолио являются: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>демонстрация научных достижений: подтверждение опыта абитуриента в проведении исследований, публикации собственных научных результатов, участия в научных мероприятиях различных уровней;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>оценка исследовательских навыков: умение абитуриента формулировать научные проблемы, анализировать данные и делать выводы;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>определение научного потенциала: оценка способности абитуриента к самостоятельной работе, критическому мышлению и стремлению к развитию в научной сфере.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3. Портфолио составляется в свободной форме и может включать в себя в следующие разделы: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3.1 Мотивационное письмо: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 xml:space="preserve">автобиография – базовые сведения о </w:t>
      </w:r>
      <w:proofErr w:type="gramStart"/>
      <w:r w:rsidRPr="001508E8">
        <w:rPr>
          <w:rFonts w:ascii="Times New Roman" w:eastAsia="Calibri" w:hAnsi="Times New Roman" w:cs="Times New Roman"/>
          <w:sz w:val="24"/>
          <w:szCs w:val="24"/>
        </w:rPr>
        <w:t>поступающем</w:t>
      </w:r>
      <w:proofErr w:type="gramEnd"/>
      <w:r w:rsidRPr="001508E8">
        <w:rPr>
          <w:rFonts w:ascii="Times New Roman" w:eastAsia="Calibri" w:hAnsi="Times New Roman" w:cs="Times New Roman"/>
          <w:sz w:val="24"/>
          <w:szCs w:val="24"/>
        </w:rPr>
        <w:t xml:space="preserve"> (образование, академические достижения, практический опыт, индивидуальные способности и увлечения и др.);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>аргументированное обоснование выбора научной специальности 5.6.6. – история науки и техники с указанием отрасли (географические, геолого-минералогические, биологические, физико-математические, технические, исторические науки)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3.2 Опыт научно-образовательной деятельности: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>список публикаций представляется в свободной форме с указанием всех обязательных выходных данных;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>список докладов на научных мероприятиях (конференциях, семинарах, форумах и др.) с указанием названия мероприятия, даты и места проведения, названия доклада;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 xml:space="preserve">участие поступающего в научных грантах с указанием названия и номера гранта, </w:t>
      </w:r>
      <w:proofErr w:type="spellStart"/>
      <w:r w:rsidRPr="001508E8">
        <w:rPr>
          <w:rFonts w:ascii="Times New Roman" w:eastAsia="Calibri" w:hAnsi="Times New Roman" w:cs="Times New Roman"/>
          <w:sz w:val="24"/>
          <w:szCs w:val="24"/>
        </w:rPr>
        <w:t>грантодателя</w:t>
      </w:r>
      <w:proofErr w:type="spellEnd"/>
      <w:r w:rsidRPr="001508E8">
        <w:rPr>
          <w:rFonts w:ascii="Times New Roman" w:eastAsia="Calibri" w:hAnsi="Times New Roman" w:cs="Times New Roman"/>
          <w:sz w:val="24"/>
          <w:szCs w:val="24"/>
        </w:rPr>
        <w:t>, страны, темы гранта, роли (руководитель, ответственный исполнитель, исполнитель);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-</w:t>
      </w:r>
      <w:r w:rsidRPr="001508E8">
        <w:rPr>
          <w:rFonts w:ascii="Times New Roman" w:eastAsia="Calibri" w:hAnsi="Times New Roman" w:cs="Times New Roman"/>
          <w:sz w:val="24"/>
          <w:szCs w:val="24"/>
        </w:rPr>
        <w:tab/>
        <w:t>сертификаты об окончании программ дополнительного профессионального образования: повышение квалификации, переподготовка.</w:t>
      </w:r>
    </w:p>
    <w:p w:rsidR="001508E8" w:rsidRPr="001508E8" w:rsidRDefault="001508E8" w:rsidP="001508E8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8E8">
        <w:rPr>
          <w:rFonts w:ascii="Times New Roman" w:eastAsia="Calibri" w:hAnsi="Times New Roman" w:cs="Times New Roman"/>
          <w:sz w:val="24"/>
          <w:szCs w:val="24"/>
        </w:rPr>
        <w:t>Для оформления портфолио рекомендуется использовать листы формата А</w:t>
      </w:r>
      <w:proofErr w:type="gramStart"/>
      <w:r w:rsidRPr="001508E8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1508E8">
        <w:rPr>
          <w:rFonts w:ascii="Times New Roman" w:eastAsia="Calibri" w:hAnsi="Times New Roman" w:cs="Times New Roman"/>
          <w:sz w:val="24"/>
          <w:szCs w:val="24"/>
        </w:rPr>
        <w:t xml:space="preserve">, вставленные в папку-скоросшиватель. Текст набирается шрифтом </w:t>
      </w:r>
      <w:proofErr w:type="spellStart"/>
      <w:r w:rsidRPr="001508E8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150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08E8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150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08E8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508E8">
        <w:rPr>
          <w:rFonts w:ascii="Times New Roman" w:eastAsia="Calibri" w:hAnsi="Times New Roman" w:cs="Times New Roman"/>
          <w:sz w:val="24"/>
          <w:szCs w:val="24"/>
        </w:rPr>
        <w:t>, размер 14, межстрочный интервал 1,5. Иные материалы вкладываются в файлы и вставляются в папку-скоросшиватель.</w:t>
      </w:r>
    </w:p>
    <w:p w:rsidR="001508E8" w:rsidRPr="001508E8" w:rsidRDefault="001508E8" w:rsidP="001508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962" w:rsidRDefault="00753962">
      <w:bookmarkStart w:id="1" w:name="_GoBack"/>
      <w:bookmarkEnd w:id="1"/>
    </w:p>
    <w:sectPr w:rsidR="00753962" w:rsidSect="001508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E8"/>
    <w:rsid w:val="001508E8"/>
    <w:rsid w:val="0075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2026-07-09T12:21:00Z</dcterms:created>
  <dcterms:modified xsi:type="dcterms:W3CDTF">2026-07-09T12:22:00Z</dcterms:modified>
</cp:coreProperties>
</file>